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05" w:rsidRPr="00717836" w:rsidRDefault="00D74505" w:rsidP="00A7459E">
      <w:pPr>
        <w:jc w:val="right"/>
        <w:rPr>
          <w:rFonts w:ascii="Times New Roman" w:hAnsi="Times New Roman"/>
          <w:b/>
          <w:u w:val="single"/>
        </w:rPr>
      </w:pPr>
      <w:r w:rsidRPr="00717836">
        <w:rPr>
          <w:rFonts w:ascii="Times New Roman" w:hAnsi="Times New Roman"/>
          <w:b/>
          <w:u w:val="single"/>
        </w:rPr>
        <w:t>Załącznik nr 1 do zapytania ofertowego</w:t>
      </w:r>
    </w:p>
    <w:p w:rsidR="00D74505" w:rsidRPr="00717836" w:rsidRDefault="00D74505" w:rsidP="00A7459E">
      <w:pPr>
        <w:rPr>
          <w:rFonts w:ascii="Times New Roman" w:hAnsi="Times New Roman"/>
          <w:b/>
          <w:u w:val="single"/>
        </w:rPr>
      </w:pPr>
      <w:r w:rsidRPr="00717836">
        <w:rPr>
          <w:rFonts w:ascii="Times New Roman" w:hAnsi="Times New Roman"/>
          <w:b/>
        </w:rPr>
        <w:tab/>
      </w:r>
      <w:r w:rsidRPr="00717836">
        <w:rPr>
          <w:rFonts w:ascii="Times New Roman" w:hAnsi="Times New Roman"/>
          <w:b/>
        </w:rPr>
        <w:tab/>
      </w:r>
      <w:r w:rsidRPr="00717836">
        <w:rPr>
          <w:rFonts w:ascii="Times New Roman" w:hAnsi="Times New Roman"/>
          <w:b/>
        </w:rPr>
        <w:tab/>
      </w:r>
      <w:r w:rsidRPr="00717836">
        <w:rPr>
          <w:rFonts w:ascii="Times New Roman" w:hAnsi="Times New Roman"/>
          <w:b/>
        </w:rPr>
        <w:tab/>
      </w:r>
      <w:r w:rsidRPr="00717836">
        <w:rPr>
          <w:rFonts w:ascii="Times New Roman" w:hAnsi="Times New Roman"/>
          <w:b/>
          <w:u w:val="single"/>
        </w:rPr>
        <w:t>Opis przedmiotu zamówienia.</w:t>
      </w:r>
      <w:bookmarkStart w:id="0" w:name="_GoBack"/>
      <w:bookmarkEnd w:id="0"/>
    </w:p>
    <w:p w:rsidR="00D74505" w:rsidRPr="00717836" w:rsidRDefault="00D74505" w:rsidP="00A7459E">
      <w:pPr>
        <w:tabs>
          <w:tab w:val="center" w:pos="4824"/>
        </w:tabs>
        <w:rPr>
          <w:rFonts w:ascii="Times New Roman" w:hAnsi="Times New Roman"/>
          <w:sz w:val="20"/>
          <w:szCs w:val="20"/>
        </w:rPr>
      </w:pPr>
      <w:r w:rsidRPr="00717836">
        <w:rPr>
          <w:rFonts w:ascii="Times New Roman" w:hAnsi="Times New Roman"/>
          <w:sz w:val="20"/>
          <w:szCs w:val="20"/>
        </w:rPr>
        <w:t>Na zamówienie składają się następujące usługi:</w:t>
      </w:r>
      <w:r w:rsidRPr="00717836">
        <w:rPr>
          <w:rFonts w:ascii="Times New Roman" w:hAnsi="Times New Roman"/>
          <w:sz w:val="20"/>
          <w:szCs w:val="20"/>
        </w:rPr>
        <w:tab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7208"/>
        <w:gridCol w:w="1559"/>
      </w:tblGrid>
      <w:tr w:rsidR="002060CE" w:rsidRPr="00717836" w:rsidTr="00706FCC">
        <w:tc>
          <w:tcPr>
            <w:tcW w:w="599" w:type="dxa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7208" w:type="dxa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Liczba godzin/sztuk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</w:t>
            </w:r>
            <w:r w:rsidR="00403CEA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213C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lo</w:t>
            </w:r>
            <w:r w:rsidR="00C5213C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gopedyczne </w:t>
            </w:r>
          </w:p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2 gr. x 2h/tydzień</w:t>
            </w:r>
          </w:p>
          <w:p w:rsidR="00403CEA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Zajęcia wychodzą naprzeciw potrzebom językowym dzieci. Głównym celem tych zajęć jest profilaktyka wad wymowy i zaburzeń mowy, wspomaganie rozwoju kompetencji językowych oraz terapia powstałych już wad oraz zaburzeń.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300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2</w:t>
            </w:r>
            <w:r w:rsidR="00403CEA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213C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Zajęcia z gimnastyki korekcyjnej 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2 gr x 2h/ty</w:t>
            </w:r>
            <w:r w:rsidR="00C5213C" w:rsidRPr="00717836">
              <w:rPr>
                <w:rFonts w:ascii="Times New Roman" w:hAnsi="Times New Roman"/>
                <w:b/>
                <w:sz w:val="20"/>
                <w:szCs w:val="20"/>
              </w:rPr>
              <w:t>dzień</w:t>
            </w:r>
          </w:p>
          <w:p w:rsidR="00D74505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Zajęcia będą zawierały w sobie różny dobór ćwiczeń poprawiających sprawność fizyczną i korekcję wad postawy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213C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Zajęcia z rytmiki 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 gr</w:t>
            </w:r>
            <w:r w:rsidR="00403CEA" w:rsidRPr="007178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5213C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x 2h/tydzień</w:t>
            </w:r>
          </w:p>
          <w:p w:rsidR="00D74505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Zajęcia rytmiczne w ramach kompetencji społecznych, będą zawierały w sobie różny dobór ćw</w:t>
            </w:r>
            <w:r w:rsidR="00C5213C" w:rsidRPr="00717836">
              <w:rPr>
                <w:rFonts w:ascii="Times New Roman" w:hAnsi="Times New Roman"/>
                <w:sz w:val="20"/>
                <w:szCs w:val="20"/>
              </w:rPr>
              <w:t>iczeń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 xml:space="preserve"> z elementami wyrabiania sprawności fiz</w:t>
            </w:r>
            <w:r w:rsidR="00C5213C" w:rsidRPr="00717836">
              <w:rPr>
                <w:rFonts w:ascii="Times New Roman" w:hAnsi="Times New Roman"/>
                <w:sz w:val="20"/>
                <w:szCs w:val="20"/>
              </w:rPr>
              <w:t>ycznej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, uwrażliwienia na zmiany zachodzące w muzyce, oswajania z zagadnieniami</w:t>
            </w:r>
            <w:r w:rsidR="00403CEA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muzycznymi, ilustracjami ruchowymi do piosenek, elementami tańca tow</w:t>
            </w:r>
            <w:r w:rsidR="00C5213C" w:rsidRPr="00717836">
              <w:rPr>
                <w:rFonts w:ascii="Times New Roman" w:hAnsi="Times New Roman"/>
                <w:sz w:val="20"/>
                <w:szCs w:val="20"/>
              </w:rPr>
              <w:t>arzyskiego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, tańca gr</w:t>
            </w:r>
            <w:r w:rsidR="00C5213C" w:rsidRPr="00717836">
              <w:rPr>
                <w:rFonts w:ascii="Times New Roman" w:hAnsi="Times New Roman"/>
                <w:sz w:val="20"/>
                <w:szCs w:val="20"/>
              </w:rPr>
              <w:t>upowego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 xml:space="preserve"> oraz relaksacją przy muzyce i muzykoterapią. Zajęcia z</w:t>
            </w:r>
            <w:r w:rsidR="00403CEA" w:rsidRPr="00717836">
              <w:rPr>
                <w:rFonts w:ascii="Times New Roman" w:hAnsi="Times New Roman"/>
                <w:sz w:val="20"/>
                <w:szCs w:val="20"/>
              </w:rPr>
              <w:t> 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towarzyszeniem instrumentu klawiszowego oraz perkusyjnych</w:t>
            </w:r>
            <w:r w:rsidR="00403CEA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210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4</w:t>
            </w:r>
            <w:r w:rsidR="00403CEA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3CEA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terapeutyczne te</w:t>
            </w:r>
            <w:r w:rsidR="00C5213C" w:rsidRPr="00717836">
              <w:rPr>
                <w:rFonts w:ascii="Times New Roman" w:hAnsi="Times New Roman"/>
                <w:b/>
                <w:sz w:val="20"/>
                <w:szCs w:val="20"/>
              </w:rPr>
              <w:t>atralne, plastyczne, techniczne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03CEA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gr</w:t>
            </w:r>
            <w:r w:rsidR="00403CEA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2h/ty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dzień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5</w:t>
            </w:r>
            <w:r w:rsidR="00403CEA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213C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Zajęcia rozwijające porozumiewanie się w języku angielskim 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03CEA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gr</w:t>
            </w:r>
            <w:r w:rsidR="00403CEA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2h/ty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dzień</w:t>
            </w:r>
          </w:p>
          <w:p w:rsidR="00D74505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Porozumiewanie się w językach obcych to podstawowa kompetencja klu</w:t>
            </w:r>
            <w:r w:rsidR="00C5213C" w:rsidRPr="00717836">
              <w:rPr>
                <w:rFonts w:ascii="Times New Roman" w:hAnsi="Times New Roman"/>
                <w:sz w:val="20"/>
                <w:szCs w:val="20"/>
              </w:rPr>
              <w:t>czowa niezbędna na rynku pracy.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210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6</w:t>
            </w:r>
            <w:r w:rsidR="00A8352D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352D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Zajęcia rozwijające kompetencje </w:t>
            </w:r>
            <w:r w:rsidR="00C5213C" w:rsidRPr="00717836">
              <w:rPr>
                <w:rFonts w:ascii="Times New Roman" w:hAnsi="Times New Roman"/>
                <w:b/>
                <w:sz w:val="20"/>
                <w:szCs w:val="20"/>
              </w:rPr>
              <w:t>matematyczne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gr.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4h/mies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iąc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7</w:t>
            </w:r>
            <w:r w:rsidR="00A8352D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5213C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rozwijające podstawowe</w:t>
            </w:r>
            <w:r w:rsidR="00C5213C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kompetencje naukowo-techniczne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gr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4h/mies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ąc</w:t>
            </w:r>
          </w:p>
          <w:p w:rsidR="00D74505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Zajęcia mają za zadanie rozwój kompetencji kluczowych niezbędnych na rynku pracy (kreatywność, innowacyjność). Zajęcia będą rozwijać zdolność postrzegania i interpretowania świata. Wszystkie zajęcia</w:t>
            </w:r>
            <w:r w:rsidR="00A8352D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zakładają wysoki poziom interakcji oraz pracy zespołowej. Część zaproponowanych tematów prowadzonych będzie z uwzględnieniem nowych technologii. W ramach podzadania zaplanowano następujące bloki:</w:t>
            </w:r>
          </w:p>
          <w:p w:rsidR="00A8352D" w:rsidRPr="00717836" w:rsidRDefault="00D74505" w:rsidP="00706FCC">
            <w:pPr>
              <w:pStyle w:val="Akapitzlist"/>
              <w:numPr>
                <w:ilvl w:val="0"/>
                <w:numId w:val="3"/>
              </w:numPr>
              <w:spacing w:after="0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tematyka</w:t>
            </w:r>
            <w:r w:rsidR="00C5213C" w:rsidRPr="00717836">
              <w:rPr>
                <w:rFonts w:ascii="Times New Roman" w:hAnsi="Times New Roman" w:cs="Times New Roman"/>
                <w:sz w:val="20"/>
                <w:szCs w:val="20"/>
              </w:rPr>
              <w:t>: Człowiek, co się w nim kryje?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Warsztaty budowy płuc</w:t>
            </w:r>
            <w:r w:rsidR="00C5213C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Oto moje DNA</w:t>
            </w:r>
            <w:r w:rsidR="00C5213C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Mikroświat i jego tajemnice</w:t>
            </w:r>
            <w:r w:rsidR="00C5213C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2D" w:rsidRPr="00717836" w:rsidRDefault="00D74505" w:rsidP="00706FCC">
            <w:pPr>
              <w:pStyle w:val="Akapitzlist"/>
              <w:numPr>
                <w:ilvl w:val="0"/>
                <w:numId w:val="3"/>
              </w:numPr>
              <w:spacing w:after="0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FIZYKA MALUCHA 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tematyka: Ciśnienie, co si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ę stanie z balonem na księżycu? </w:t>
            </w:r>
            <w:proofErr w:type="spellStart"/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Zailuzjowany</w:t>
            </w:r>
            <w:proofErr w:type="spellEnd"/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świat optyki. Siła magnetyzmu.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Elektrostatyka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Kraina lodu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Potęga elektryczności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2D" w:rsidRPr="00717836" w:rsidRDefault="00D74505" w:rsidP="00706FCC">
            <w:pPr>
              <w:pStyle w:val="Akapitzlist"/>
              <w:numPr>
                <w:ilvl w:val="0"/>
                <w:numId w:val="3"/>
              </w:numPr>
              <w:spacing w:after="0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CHEMIA MALUCHA 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tematyka: rozpoznawanie, czym jest ciało stałe, ciecz, gaz, zetknięcie z podstawowymi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odczynnikami chemicznymi, umiejętność posługiwania się prostym sprzętem laboratoryjnym, znajomość zasad BHP obowiązujących w mini 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laboratorium.</w:t>
            </w:r>
          </w:p>
          <w:p w:rsidR="00A8352D" w:rsidRPr="00717836" w:rsidRDefault="00D74505" w:rsidP="00706FCC">
            <w:pPr>
              <w:pStyle w:val="Akapitzlist"/>
              <w:numPr>
                <w:ilvl w:val="0"/>
                <w:numId w:val="3"/>
              </w:numPr>
              <w:spacing w:after="0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NAUKOWA FABRYKA PRZEDSZKOLAKA 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tematyka: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Zrób własne mydełko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Oto moja świeczka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. Zaczarowane kredki.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Warsztaty kąpielowe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35A" w:rsidRPr="0071783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wariowane piłeczki kauczukowe i inne. W ramach zajęć użyte zostaną wybrane pomoce 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dydaktyczne: odczynniki chemiczne,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kolby, probówki, fartuchy, rękawice ochronne, wskaźniki laboratoryjne, barwniki, zapachy, itd. </w:t>
            </w:r>
          </w:p>
          <w:p w:rsidR="00A8352D" w:rsidRPr="00717836" w:rsidRDefault="00D74505" w:rsidP="00706FCC">
            <w:pPr>
              <w:pStyle w:val="Akapitzlist"/>
              <w:numPr>
                <w:ilvl w:val="0"/>
                <w:numId w:val="3"/>
              </w:numPr>
              <w:spacing w:after="0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ZABAWA W PROGRAMOWANIE Zajęcia przeznaczone dla wszystkich grup:</w:t>
            </w:r>
          </w:p>
          <w:p w:rsidR="00D74505" w:rsidRPr="00717836" w:rsidRDefault="00D74505" w:rsidP="00706FCC">
            <w:pPr>
              <w:pStyle w:val="Akapitzlist"/>
              <w:spacing w:after="0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W ramach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wzmocnienia oddziaływania na dzieci zrealizujemy wyjazd dla wszystkich do Centrum Nauki Eksperyment. Będzie to komplementarne z prowadzonymi zajęciami i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wzmocni postrzeganie poprzez zastosowanie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eksperymentu i</w:t>
            </w:r>
            <w:r w:rsidR="00A8352D" w:rsidRPr="007178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17836">
              <w:rPr>
                <w:rFonts w:ascii="Times New Roman" w:hAnsi="Times New Roman" w:cs="Times New Roman"/>
                <w:sz w:val="20"/>
                <w:szCs w:val="20"/>
              </w:rPr>
              <w:t>metody doświadczalnej w nauczaniu.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lastRenderedPageBreak/>
              <w:t>150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8</w:t>
            </w:r>
            <w:r w:rsidR="0009630E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35A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Zajęcia rozwijające podstawowe kompetencje informatyczne 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gr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4h/mies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iąc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9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35A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rozwijające umiejętność uczenia się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gr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4h/mies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ią</w:t>
            </w:r>
            <w:r w:rsidR="00A8352D" w:rsidRPr="0071783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A8352D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 xml:space="preserve">Zajęcia mają za zadanie rozwój kompetencji kluczowych niezbędnych na rynku pracy oraz zakładają wysoki poziom interakcji i pracy zespołowej, a także wykorzystanie narzędzi TIK. W ramach komp. </w:t>
            </w:r>
            <w:r w:rsidR="00A8352D" w:rsidRPr="00717836">
              <w:rPr>
                <w:rFonts w:ascii="Times New Roman" w:hAnsi="Times New Roman"/>
                <w:sz w:val="20"/>
                <w:szCs w:val="20"/>
              </w:rPr>
              <w:t>s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połecznych, budowanie</w:t>
            </w:r>
            <w:r w:rsidR="00A8352D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 xml:space="preserve">relacji, rozwiązywanie problemów, rozpoznawanie emocji. W ramach inicjatywności zabawy z kreatywnego myślenia, pomysł w czyn. Zaj. szachowe. </w:t>
            </w:r>
          </w:p>
          <w:p w:rsidR="00D74505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 xml:space="preserve">Zajęcia dla wszystkich grup przy OWP Osiek.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150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10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35A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rozwijające kompetencje społeczne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gr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4h/mies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iąc</w:t>
            </w:r>
          </w:p>
          <w:p w:rsidR="00D74505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Zajęcia mają za zadanie rozwój kompetencji kluczowych niezbędnych na rynku pracy oraz zakładają wysoki poziom interakcji i pracy zespołowej, a także wykorzystani</w:t>
            </w:r>
            <w:r w:rsidR="0009630E" w:rsidRPr="00717836">
              <w:rPr>
                <w:rFonts w:ascii="Times New Roman" w:hAnsi="Times New Roman"/>
                <w:sz w:val="20"/>
                <w:szCs w:val="20"/>
              </w:rPr>
              <w:t>e narzędzi TIK. W ramach komp. s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połecznych, budowanie</w:t>
            </w:r>
            <w:r w:rsidR="0009630E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 xml:space="preserve">relacji, rozwiązywanie problemów, rozpoznawanie emocji. W ramach inicjatywności zabawy z kreatywnego myślenia, pomysł w czyn. </w:t>
            </w:r>
            <w:r w:rsidR="0031735A" w:rsidRPr="00717836">
              <w:rPr>
                <w:rFonts w:ascii="Times New Roman" w:hAnsi="Times New Roman"/>
                <w:sz w:val="20"/>
                <w:szCs w:val="20"/>
              </w:rPr>
              <w:t>z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 xml:space="preserve">ajęcia szachowe.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100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11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630E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rozwijające inicjatywność i pr</w:t>
            </w:r>
            <w:r w:rsidR="0031735A" w:rsidRPr="00717836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edsiębiorczość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gr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. x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4h/mies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iąc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100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12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35A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rozwijające kompetencje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kluczowe poprzez grę w</w:t>
            </w:r>
            <w:r w:rsidR="0009630E" w:rsidRPr="0071783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szachy </w:t>
            </w:r>
          </w:p>
          <w:p w:rsidR="00D74505" w:rsidRPr="00717836" w:rsidRDefault="0009630E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3gr. x </w:t>
            </w:r>
            <w:r w:rsidR="00D74505" w:rsidRPr="00717836">
              <w:rPr>
                <w:rFonts w:ascii="Times New Roman" w:hAnsi="Times New Roman"/>
                <w:b/>
                <w:sz w:val="20"/>
                <w:szCs w:val="20"/>
              </w:rPr>
              <w:t>4h/mies</w:t>
            </w: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iąc.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100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13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630E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rozwijające kompetencje</w:t>
            </w:r>
            <w:r w:rsidR="0031735A" w:rsidRPr="00717836">
              <w:rPr>
                <w:rFonts w:ascii="Times New Roman" w:hAnsi="Times New Roman"/>
                <w:b/>
                <w:sz w:val="20"/>
                <w:szCs w:val="20"/>
              </w:rPr>
              <w:t xml:space="preserve"> kluczowe</w:t>
            </w:r>
          </w:p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wyjazd edukacyjny do Centrum Nauki Eksperyment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2 wyjazdy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14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630E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Wyjazdy na basen:</w:t>
            </w:r>
          </w:p>
          <w:p w:rsidR="00706FCC" w:rsidRPr="00717836" w:rsidRDefault="00D74505" w:rsidP="00706F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36 dzieci +</w:t>
            </w:r>
            <w:r w:rsidR="0031735A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3</w:t>
            </w:r>
            <w:r w:rsidR="0009630E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 xml:space="preserve">opiekunów – akademia przygody z nauką pływania 10 wejść. </w:t>
            </w:r>
          </w:p>
          <w:p w:rsidR="00D74505" w:rsidRPr="00717836" w:rsidRDefault="00D74505" w:rsidP="00706F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 xml:space="preserve">W koszt należy wkalkulować </w:t>
            </w:r>
            <w:r w:rsidR="0009630E" w:rsidRPr="00717836">
              <w:rPr>
                <w:rFonts w:ascii="Times New Roman" w:hAnsi="Times New Roman"/>
                <w:sz w:val="20"/>
                <w:szCs w:val="20"/>
              </w:rPr>
              <w:t xml:space="preserve">dowóz dzieci –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80 km dla każdego wyjazdu x 10 wyjazdów.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10 wyjazdów</w:t>
            </w:r>
          </w:p>
        </w:tc>
      </w:tr>
      <w:tr w:rsidR="002060CE" w:rsidRPr="00717836" w:rsidTr="00706FCC">
        <w:trPr>
          <w:trHeight w:val="675"/>
        </w:trPr>
        <w:tc>
          <w:tcPr>
            <w:tcW w:w="9366" w:type="dxa"/>
            <w:gridSpan w:val="3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836">
              <w:rPr>
                <w:rFonts w:ascii="Times New Roman" w:hAnsi="Times New Roman"/>
                <w:b/>
                <w:sz w:val="20"/>
                <w:szCs w:val="20"/>
              </w:rPr>
              <w:t>Zajęcia dla nauczycieli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vAlign w:val="center"/>
          </w:tcPr>
          <w:p w:rsidR="00D74505" w:rsidRPr="00717836" w:rsidRDefault="00706FC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</w:t>
            </w:r>
            <w:r w:rsidR="00C5213C" w:rsidRPr="00717836">
              <w:rPr>
                <w:rFonts w:ascii="Times New Roman" w:hAnsi="Times New Roman"/>
                <w:sz w:val="20"/>
                <w:szCs w:val="20"/>
              </w:rPr>
              <w:t>5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74505" w:rsidRPr="00717836" w:rsidRDefault="00D74505" w:rsidP="00706F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Kurs przygotowania dostosowania metod pracy oraz form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organizacyjnych procesu wychowania przedszkolaków sprzyjających kształtowania właściwych postaw.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16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74505" w:rsidRPr="00717836" w:rsidRDefault="00D74505" w:rsidP="00706F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Kurs przygotowujący do korzystania z narzędzi TIK w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>wychowaniu</w:t>
            </w:r>
            <w:r w:rsidR="00706FCC" w:rsidRPr="00717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836">
              <w:rPr>
                <w:rFonts w:ascii="Times New Roman" w:hAnsi="Times New Roman"/>
                <w:sz w:val="20"/>
                <w:szCs w:val="20"/>
              </w:rPr>
              <w:t xml:space="preserve">przedszkolnym.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30 h</w:t>
            </w:r>
          </w:p>
        </w:tc>
      </w:tr>
      <w:tr w:rsidR="002060CE" w:rsidRPr="00717836" w:rsidTr="00706FCC">
        <w:tc>
          <w:tcPr>
            <w:tcW w:w="599" w:type="dxa"/>
            <w:shd w:val="clear" w:color="auto" w:fill="auto"/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17</w:t>
            </w:r>
            <w:r w:rsidR="00596ECA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74505" w:rsidRPr="00717836" w:rsidRDefault="00D74505" w:rsidP="00706F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Kurs Praca z dzieckiem autystycznym i zespołem Aspergera.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16 h</w:t>
            </w:r>
          </w:p>
        </w:tc>
      </w:tr>
      <w:tr w:rsidR="00D74505" w:rsidRPr="00717836" w:rsidTr="00706FCC">
        <w:tc>
          <w:tcPr>
            <w:tcW w:w="599" w:type="dxa"/>
            <w:shd w:val="clear" w:color="auto" w:fill="auto"/>
            <w:vAlign w:val="center"/>
          </w:tcPr>
          <w:p w:rsidR="00D74505" w:rsidRPr="00717836" w:rsidRDefault="00C5213C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18</w:t>
            </w:r>
            <w:r w:rsidR="00596ECA" w:rsidRPr="007178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8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74505" w:rsidRPr="00717836" w:rsidRDefault="00D74505" w:rsidP="00706F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Kurs Metoda Ruchu Rozwijającego Weroniki Sherborne.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505" w:rsidRPr="00717836" w:rsidRDefault="00D74505" w:rsidP="00706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836">
              <w:rPr>
                <w:rFonts w:ascii="Times New Roman" w:hAnsi="Times New Roman"/>
                <w:sz w:val="20"/>
                <w:szCs w:val="20"/>
              </w:rPr>
              <w:t>18 h</w:t>
            </w:r>
          </w:p>
        </w:tc>
      </w:tr>
    </w:tbl>
    <w:p w:rsidR="007D202D" w:rsidRPr="00717836" w:rsidRDefault="007D202D" w:rsidP="00C5213C">
      <w:pPr>
        <w:spacing w:after="0"/>
        <w:rPr>
          <w:rFonts w:ascii="Times New Roman" w:hAnsi="Times New Roman"/>
          <w:sz w:val="20"/>
          <w:szCs w:val="20"/>
        </w:rPr>
      </w:pPr>
    </w:p>
    <w:sectPr w:rsidR="007D202D" w:rsidRPr="00717836" w:rsidSect="007D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BCA"/>
    <w:multiLevelType w:val="hybridMultilevel"/>
    <w:tmpl w:val="ED48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331"/>
    <w:multiLevelType w:val="hybridMultilevel"/>
    <w:tmpl w:val="B38A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18FC"/>
    <w:multiLevelType w:val="hybridMultilevel"/>
    <w:tmpl w:val="5A7A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505"/>
    <w:rsid w:val="0009630E"/>
    <w:rsid w:val="002060CE"/>
    <w:rsid w:val="0031735A"/>
    <w:rsid w:val="00403CEA"/>
    <w:rsid w:val="00596ECA"/>
    <w:rsid w:val="00706FCC"/>
    <w:rsid w:val="00717836"/>
    <w:rsid w:val="007D202D"/>
    <w:rsid w:val="00996F84"/>
    <w:rsid w:val="00A7459E"/>
    <w:rsid w:val="00A8352D"/>
    <w:rsid w:val="00C5213C"/>
    <w:rsid w:val="00D74505"/>
    <w:rsid w:val="00F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3F82B-2965-4FF8-B168-29F1135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745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0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5</cp:revision>
  <cp:lastPrinted>2017-03-08T07:29:00Z</cp:lastPrinted>
  <dcterms:created xsi:type="dcterms:W3CDTF">2017-02-06T06:42:00Z</dcterms:created>
  <dcterms:modified xsi:type="dcterms:W3CDTF">2017-03-08T07:29:00Z</dcterms:modified>
</cp:coreProperties>
</file>