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F3541" w14:textId="77777777" w:rsidR="00FB241C" w:rsidRDefault="008D49E9" w:rsidP="00FB6007">
      <w:pPr>
        <w:tabs>
          <w:tab w:val="left" w:pos="2940"/>
        </w:tabs>
        <w:jc w:val="center"/>
      </w:pPr>
      <w:r>
        <w:t>UCHWAŁA NR …….</w:t>
      </w:r>
    </w:p>
    <w:p w14:paraId="49BAC7BE" w14:textId="77777777" w:rsidR="008D49E9" w:rsidRDefault="008D49E9" w:rsidP="008D49E9">
      <w:pPr>
        <w:tabs>
          <w:tab w:val="left" w:pos="2940"/>
        </w:tabs>
        <w:jc w:val="center"/>
      </w:pPr>
      <w:r>
        <w:t>RADY GMINY OSIEK</w:t>
      </w:r>
    </w:p>
    <w:p w14:paraId="1D8DA8A8" w14:textId="77777777" w:rsidR="008D49E9" w:rsidRDefault="008D49E9" w:rsidP="008D49E9">
      <w:pPr>
        <w:tabs>
          <w:tab w:val="left" w:pos="2940"/>
        </w:tabs>
      </w:pPr>
    </w:p>
    <w:p w14:paraId="5E8BE655" w14:textId="77777777" w:rsidR="008D49E9" w:rsidRDefault="000548A0" w:rsidP="008D49E9">
      <w:pPr>
        <w:tabs>
          <w:tab w:val="left" w:pos="2940"/>
        </w:tabs>
        <w:jc w:val="center"/>
      </w:pPr>
      <w:r>
        <w:t>z</w:t>
      </w:r>
      <w:r w:rsidR="008D49E9">
        <w:t xml:space="preserve"> dnia </w:t>
      </w:r>
      <w:r>
        <w:t xml:space="preserve">………………..2019 </w:t>
      </w:r>
      <w:r w:rsidR="008D49E9">
        <w:t xml:space="preserve"> r</w:t>
      </w:r>
    </w:p>
    <w:p w14:paraId="615A161D" w14:textId="1E7744AD" w:rsidR="008D49E9" w:rsidRDefault="008D49E9" w:rsidP="009A2940">
      <w:pPr>
        <w:tabs>
          <w:tab w:val="left" w:pos="2940"/>
        </w:tabs>
        <w:jc w:val="center"/>
        <w:rPr>
          <w:b/>
        </w:rPr>
      </w:pPr>
      <w:r>
        <w:rPr>
          <w:b/>
        </w:rPr>
        <w:t>w</w:t>
      </w:r>
      <w:r w:rsidRPr="008D49E9">
        <w:rPr>
          <w:b/>
        </w:rPr>
        <w:t xml:space="preserve"> sprawie </w:t>
      </w:r>
      <w:r w:rsidR="009A2940">
        <w:rPr>
          <w:b/>
        </w:rPr>
        <w:t xml:space="preserve">przyjęcia </w:t>
      </w:r>
      <w:r w:rsidR="000548A0">
        <w:rPr>
          <w:b/>
        </w:rPr>
        <w:t xml:space="preserve">ryczałtowej stawki opłaty za gospodarowanie odpadami komunalnymi za rok od nieruchomości, na której znajduje się domek letniskowy lub od innej nieruchomości wykorzystywanej </w:t>
      </w:r>
      <w:r w:rsidR="009A2940">
        <w:rPr>
          <w:b/>
        </w:rPr>
        <w:t xml:space="preserve">jedynie przez część roku </w:t>
      </w:r>
      <w:r w:rsidR="000548A0">
        <w:rPr>
          <w:b/>
        </w:rPr>
        <w:t xml:space="preserve">na cele rekreacyjno </w:t>
      </w:r>
      <w:r w:rsidR="009A2940">
        <w:rPr>
          <w:b/>
        </w:rPr>
        <w:t>–</w:t>
      </w:r>
      <w:r w:rsidR="000548A0">
        <w:rPr>
          <w:b/>
        </w:rPr>
        <w:t xml:space="preserve"> wypoczynkowe</w:t>
      </w:r>
      <w:r w:rsidR="009A2940">
        <w:rPr>
          <w:b/>
        </w:rPr>
        <w:t>.</w:t>
      </w:r>
    </w:p>
    <w:p w14:paraId="580F4042" w14:textId="77777777" w:rsidR="008D49E9" w:rsidRDefault="008D49E9" w:rsidP="008D49E9">
      <w:pPr>
        <w:tabs>
          <w:tab w:val="left" w:pos="2940"/>
        </w:tabs>
        <w:jc w:val="center"/>
        <w:rPr>
          <w:b/>
        </w:rPr>
      </w:pPr>
    </w:p>
    <w:p w14:paraId="5C210921" w14:textId="050E31B4" w:rsidR="008D49E9" w:rsidRDefault="008D49E9" w:rsidP="008D49E9">
      <w:pPr>
        <w:tabs>
          <w:tab w:val="left" w:pos="2940"/>
        </w:tabs>
      </w:pPr>
      <w:r w:rsidRPr="008D49E9">
        <w:t xml:space="preserve">Na podstawie art. </w:t>
      </w:r>
      <w:r w:rsidR="009A2940">
        <w:t xml:space="preserve">18 ust. 2 pkt 15 i art. 40 ust. 1 </w:t>
      </w:r>
      <w:r w:rsidR="009A2940" w:rsidRPr="009A2940">
        <w:t>ustawy z dnia 8 marca 1990 r. o samorządzie gminnym (t.j. Dz. U. z 2019 r., poz. 506 ze zm.)</w:t>
      </w:r>
      <w:r w:rsidR="009A2940">
        <w:t xml:space="preserve"> oraz </w:t>
      </w:r>
      <w:r w:rsidR="000548A0">
        <w:t>6j</w:t>
      </w:r>
      <w:r>
        <w:t xml:space="preserve"> ust. </w:t>
      </w:r>
      <w:r w:rsidR="000548A0">
        <w:t xml:space="preserve">3b </w:t>
      </w:r>
      <w:r w:rsidR="001D6EA0">
        <w:t xml:space="preserve">i art. 6k ust. 3 </w:t>
      </w:r>
      <w:r w:rsidR="000548A0">
        <w:t xml:space="preserve">ustawy o utrzymaniu czystości </w:t>
      </w:r>
      <w:r w:rsidR="001D6EA0">
        <w:t xml:space="preserve">                     </w:t>
      </w:r>
      <w:bookmarkStart w:id="0" w:name="_GoBack"/>
      <w:bookmarkEnd w:id="0"/>
      <w:r w:rsidR="000548A0">
        <w:t xml:space="preserve">i porządku w gminach </w:t>
      </w:r>
      <w:r>
        <w:t>(t.j. Dz. U</w:t>
      </w:r>
      <w:r w:rsidR="001D0A0D">
        <w:t>. z 201</w:t>
      </w:r>
      <w:r w:rsidR="000548A0">
        <w:t>9</w:t>
      </w:r>
      <w:r w:rsidR="001D0A0D">
        <w:t xml:space="preserve"> r., poz. </w:t>
      </w:r>
      <w:r w:rsidR="000548A0">
        <w:t>2010</w:t>
      </w:r>
      <w:r w:rsidR="001D0A0D">
        <w:t xml:space="preserve">) Rada </w:t>
      </w:r>
      <w:r w:rsidR="00BE54DA">
        <w:t>G</w:t>
      </w:r>
      <w:r w:rsidR="001D0A0D">
        <w:t>miny Osiek uchwala</w:t>
      </w:r>
      <w:r w:rsidR="009A2940">
        <w:t>,</w:t>
      </w:r>
      <w:r w:rsidR="001D0A0D">
        <w:t xml:space="preserve"> co następuje:</w:t>
      </w:r>
    </w:p>
    <w:p w14:paraId="739499E1" w14:textId="5EC1028F" w:rsidR="00AD63FE" w:rsidRDefault="001D0A0D" w:rsidP="008D49E9">
      <w:pPr>
        <w:tabs>
          <w:tab w:val="left" w:pos="2940"/>
        </w:tabs>
      </w:pPr>
      <w:r>
        <w:rPr>
          <w:rFonts w:cs="Times New Roman"/>
        </w:rPr>
        <w:t>§</w:t>
      </w:r>
      <w:r>
        <w:t xml:space="preserve"> 1. </w:t>
      </w:r>
      <w:r w:rsidR="000548A0">
        <w:t xml:space="preserve">Ustala się </w:t>
      </w:r>
      <w:r w:rsidR="00AD63FE" w:rsidRPr="00AD63FE">
        <w:t>ryczałtową stawkę opłaty za gospodarowanie o</w:t>
      </w:r>
      <w:r w:rsidR="00FB2C90">
        <w:t xml:space="preserve">dpadami komunalnymi </w:t>
      </w:r>
      <w:r w:rsidR="00AD63FE" w:rsidRPr="00AD63FE">
        <w:t xml:space="preserve">od nieruchomości, na której znajduje się domek letniskowy lub od innej nieruchomości wykorzystywanej </w:t>
      </w:r>
      <w:r w:rsidR="00AD63FE">
        <w:t xml:space="preserve">jedynie przez część roku </w:t>
      </w:r>
      <w:r w:rsidR="00AD63FE" w:rsidRPr="00AD63FE">
        <w:t>na cele rekreacyjno – wypoczynkowe:</w:t>
      </w:r>
    </w:p>
    <w:p w14:paraId="26FD2885" w14:textId="2D8C211C" w:rsidR="00AD63FE" w:rsidRDefault="00AD63FE" w:rsidP="00AD63FE">
      <w:pPr>
        <w:pStyle w:val="Akapitzlist"/>
        <w:numPr>
          <w:ilvl w:val="0"/>
          <w:numId w:val="7"/>
        </w:numPr>
        <w:tabs>
          <w:tab w:val="left" w:pos="2940"/>
        </w:tabs>
      </w:pPr>
      <w:r>
        <w:t>w wysokości 169 złotych</w:t>
      </w:r>
      <w:r w:rsidR="00FB2C90">
        <w:t xml:space="preserve"> za rok</w:t>
      </w:r>
      <w:r>
        <w:t xml:space="preserve">, jeżeli </w:t>
      </w:r>
      <w:r>
        <w:t>odpady są zbierane i odbierane w sposób selektywny;</w:t>
      </w:r>
    </w:p>
    <w:p w14:paraId="03CCA422" w14:textId="500E04AF" w:rsidR="00AD63FE" w:rsidRDefault="00AD63FE" w:rsidP="008D49E9">
      <w:pPr>
        <w:pStyle w:val="Akapitzlist"/>
        <w:numPr>
          <w:ilvl w:val="0"/>
          <w:numId w:val="7"/>
        </w:numPr>
        <w:tabs>
          <w:tab w:val="left" w:pos="2940"/>
        </w:tabs>
      </w:pPr>
      <w:r>
        <w:t>w wysokości 600 złotych</w:t>
      </w:r>
      <w:r w:rsidR="00FB2C90">
        <w:t xml:space="preserve"> za rok</w:t>
      </w:r>
      <w:r>
        <w:t xml:space="preserve">, jeżeli właściciel nieruchomości nie wypełnia obowiązku zbierania odpadów </w:t>
      </w:r>
      <w:r w:rsidR="00FB2C90">
        <w:t>komunalnych w sposób selektywny i odpady są zbierane i odbierane jako niesegregowane (zmieszane).</w:t>
      </w:r>
    </w:p>
    <w:p w14:paraId="06969877" w14:textId="44D69D98" w:rsidR="00127099" w:rsidRPr="00705EF9" w:rsidRDefault="00127099" w:rsidP="008D49E9">
      <w:pPr>
        <w:tabs>
          <w:tab w:val="left" w:pos="2940"/>
        </w:tabs>
        <w:rPr>
          <w:b/>
        </w:rPr>
      </w:pPr>
      <w:r>
        <w:rPr>
          <w:rFonts w:cs="Times New Roman"/>
        </w:rPr>
        <w:t>§</w:t>
      </w:r>
      <w:r>
        <w:t xml:space="preserve"> 2. </w:t>
      </w:r>
      <w:r w:rsidR="00D22853">
        <w:t>Traci moc uchwała nr XV/80/2016 Rady</w:t>
      </w:r>
      <w:r w:rsidR="00AA1FFE">
        <w:t xml:space="preserve"> Gminy Osiek</w:t>
      </w:r>
      <w:r w:rsidR="00D22853" w:rsidRPr="00D22853">
        <w:rPr>
          <w:b/>
        </w:rPr>
        <w:t xml:space="preserve"> </w:t>
      </w:r>
      <w:r w:rsidR="00FB2C90" w:rsidRPr="00FB2C90">
        <w:t>z dnia 26 lipca 2016r.</w:t>
      </w:r>
      <w:r w:rsidR="00FB2C90">
        <w:rPr>
          <w:b/>
        </w:rPr>
        <w:t xml:space="preserve"> </w:t>
      </w:r>
      <w:r w:rsidR="00D22853" w:rsidRPr="00D22853">
        <w:rPr>
          <w:bCs/>
        </w:rPr>
        <w:t xml:space="preserve">w sprawie ryczałtowej stawki opłaty za gospodarowanie odpadami komunalnymi za rok od nieruchomości, na której znajduje się domek letniskowy lub od innej nieruchomości wykorzystywanej na cele rekreacyjno </w:t>
      </w:r>
      <w:r w:rsidR="00F605C1">
        <w:rPr>
          <w:bCs/>
        </w:rPr>
        <w:t>–</w:t>
      </w:r>
      <w:r w:rsidR="00D22853" w:rsidRPr="00D22853">
        <w:rPr>
          <w:bCs/>
        </w:rPr>
        <w:t xml:space="preserve"> wypoczynkowe</w:t>
      </w:r>
      <w:r w:rsidR="00F605C1">
        <w:rPr>
          <w:bCs/>
        </w:rPr>
        <w:t>.</w:t>
      </w:r>
    </w:p>
    <w:p w14:paraId="5A63C74C" w14:textId="77777777" w:rsidR="00CE7964" w:rsidRDefault="00CE7964" w:rsidP="008D49E9">
      <w:pPr>
        <w:tabs>
          <w:tab w:val="left" w:pos="2940"/>
        </w:tabs>
      </w:pPr>
      <w:r>
        <w:rPr>
          <w:rFonts w:cs="Times New Roman"/>
        </w:rPr>
        <w:t>§</w:t>
      </w:r>
      <w:r>
        <w:t xml:space="preserve"> </w:t>
      </w:r>
      <w:r w:rsidR="00127099">
        <w:t>3</w:t>
      </w:r>
      <w:r>
        <w:t>. Wykonanie uchwały powierza się Wójtowi Gminy Osiek.</w:t>
      </w:r>
    </w:p>
    <w:p w14:paraId="40E1A60C" w14:textId="786898E5" w:rsidR="00CE7964" w:rsidRDefault="00CE7964" w:rsidP="008D49E9">
      <w:pPr>
        <w:tabs>
          <w:tab w:val="left" w:pos="2940"/>
        </w:tabs>
      </w:pPr>
      <w:r>
        <w:rPr>
          <w:rFonts w:cs="Times New Roman"/>
        </w:rPr>
        <w:t>§</w:t>
      </w:r>
      <w:r>
        <w:t xml:space="preserve"> </w:t>
      </w:r>
      <w:r w:rsidR="00127099">
        <w:t>4</w:t>
      </w:r>
      <w:r>
        <w:t xml:space="preserve">. Uchwała </w:t>
      </w:r>
      <w:r w:rsidR="00F605C1">
        <w:t xml:space="preserve">podlega publikacji w </w:t>
      </w:r>
      <w:r>
        <w:t>Dzienniku Urzędowym Województwa Pomorskiego</w:t>
      </w:r>
      <w:r w:rsidR="00F605C1">
        <w:t xml:space="preserve"> i wchodzi </w:t>
      </w:r>
      <w:r w:rsidR="00FB2C90">
        <w:t xml:space="preserve">                    </w:t>
      </w:r>
      <w:r w:rsidR="00F605C1">
        <w:t xml:space="preserve">w życie z dniem 1 stycznia 2020r. </w:t>
      </w:r>
    </w:p>
    <w:p w14:paraId="2BABE25E" w14:textId="77777777" w:rsidR="00CE7964" w:rsidRDefault="00CE7964" w:rsidP="008D49E9">
      <w:pPr>
        <w:tabs>
          <w:tab w:val="left" w:pos="2940"/>
        </w:tabs>
      </w:pPr>
    </w:p>
    <w:p w14:paraId="7C17F8FA" w14:textId="77777777" w:rsidR="00CE7964" w:rsidRDefault="00CE7964" w:rsidP="00AA1FFE">
      <w:pPr>
        <w:tabs>
          <w:tab w:val="left" w:pos="2940"/>
        </w:tabs>
      </w:pPr>
      <w:r>
        <w:tab/>
      </w:r>
      <w:r>
        <w:tab/>
      </w:r>
      <w:r>
        <w:tab/>
      </w:r>
      <w:r>
        <w:tab/>
      </w:r>
      <w:r>
        <w:tab/>
      </w:r>
    </w:p>
    <w:p w14:paraId="3EB77DF0" w14:textId="77777777" w:rsidR="00CE7964" w:rsidRDefault="00CE7964" w:rsidP="008D49E9">
      <w:pPr>
        <w:tabs>
          <w:tab w:val="left" w:pos="2940"/>
        </w:tabs>
      </w:pPr>
    </w:p>
    <w:p w14:paraId="2067486A" w14:textId="77777777" w:rsidR="00CE7964" w:rsidRDefault="00CE7964" w:rsidP="008D49E9">
      <w:pPr>
        <w:tabs>
          <w:tab w:val="left" w:pos="2940"/>
        </w:tabs>
      </w:pPr>
    </w:p>
    <w:p w14:paraId="3551D763" w14:textId="77777777" w:rsidR="00CE7964" w:rsidRDefault="00CE7964" w:rsidP="008D49E9">
      <w:pPr>
        <w:tabs>
          <w:tab w:val="left" w:pos="2940"/>
        </w:tabs>
      </w:pPr>
    </w:p>
    <w:p w14:paraId="1FC0B261" w14:textId="77777777" w:rsidR="00CE7964" w:rsidRDefault="00CE7964" w:rsidP="008D49E9">
      <w:pPr>
        <w:tabs>
          <w:tab w:val="left" w:pos="2940"/>
        </w:tabs>
      </w:pPr>
    </w:p>
    <w:p w14:paraId="3E87FCAB" w14:textId="77777777" w:rsidR="00CE7964" w:rsidRDefault="00CE7964" w:rsidP="008D49E9">
      <w:pPr>
        <w:tabs>
          <w:tab w:val="left" w:pos="2940"/>
        </w:tabs>
      </w:pPr>
    </w:p>
    <w:p w14:paraId="01F50644" w14:textId="77777777" w:rsidR="00CE7964" w:rsidRDefault="00CE7964" w:rsidP="008D49E9">
      <w:pPr>
        <w:tabs>
          <w:tab w:val="left" w:pos="2940"/>
        </w:tabs>
      </w:pPr>
    </w:p>
    <w:p w14:paraId="2FFDFF86" w14:textId="77777777" w:rsidR="00CE7964" w:rsidRDefault="00CE7964" w:rsidP="008D49E9">
      <w:pPr>
        <w:tabs>
          <w:tab w:val="left" w:pos="2940"/>
        </w:tabs>
      </w:pPr>
    </w:p>
    <w:p w14:paraId="3E408096" w14:textId="77777777" w:rsidR="00CE7964" w:rsidRDefault="00CE7964" w:rsidP="008D49E9">
      <w:pPr>
        <w:tabs>
          <w:tab w:val="left" w:pos="2940"/>
        </w:tabs>
      </w:pPr>
    </w:p>
    <w:p w14:paraId="4B91E138" w14:textId="77777777" w:rsidR="00CE7964" w:rsidRDefault="00CE7964" w:rsidP="008D49E9">
      <w:pPr>
        <w:tabs>
          <w:tab w:val="left" w:pos="2940"/>
        </w:tabs>
      </w:pPr>
    </w:p>
    <w:p w14:paraId="3679FC4F" w14:textId="77777777" w:rsidR="00CE7964" w:rsidRDefault="00CE7964" w:rsidP="008D49E9">
      <w:pPr>
        <w:tabs>
          <w:tab w:val="left" w:pos="2940"/>
        </w:tabs>
      </w:pPr>
    </w:p>
    <w:p w14:paraId="00D129CF" w14:textId="77777777" w:rsidR="00CE7964" w:rsidRDefault="00CE7964" w:rsidP="008D49E9">
      <w:pPr>
        <w:tabs>
          <w:tab w:val="left" w:pos="2940"/>
        </w:tabs>
      </w:pPr>
    </w:p>
    <w:p w14:paraId="733DAC22" w14:textId="77777777" w:rsidR="00140F46" w:rsidRDefault="00CE7964" w:rsidP="00CE7964">
      <w:pPr>
        <w:tabs>
          <w:tab w:val="left" w:pos="2940"/>
        </w:tabs>
        <w:spacing w:after="0"/>
      </w:pPr>
      <w:r>
        <w:tab/>
      </w:r>
      <w:r>
        <w:tab/>
      </w:r>
      <w:r>
        <w:tab/>
      </w:r>
      <w:r>
        <w:tab/>
      </w:r>
    </w:p>
    <w:p w14:paraId="20018E90" w14:textId="77777777" w:rsidR="00140F46" w:rsidRDefault="00140F46" w:rsidP="00CE7964">
      <w:pPr>
        <w:tabs>
          <w:tab w:val="left" w:pos="2940"/>
        </w:tabs>
        <w:spacing w:after="0"/>
      </w:pPr>
    </w:p>
    <w:p w14:paraId="341EDC60" w14:textId="7B751422" w:rsidR="008D49E9" w:rsidRDefault="00140F46" w:rsidP="00ED569F">
      <w:pPr>
        <w:tabs>
          <w:tab w:val="left" w:pos="2940"/>
        </w:tabs>
        <w:spacing w:after="0"/>
      </w:pPr>
      <w:r>
        <w:tab/>
      </w:r>
      <w:r>
        <w:tab/>
      </w:r>
      <w:r>
        <w:tab/>
      </w:r>
      <w:r>
        <w:tab/>
      </w:r>
    </w:p>
    <w:p w14:paraId="1EF91E74" w14:textId="77777777" w:rsidR="008D49E9" w:rsidRDefault="008D49E9" w:rsidP="008D49E9">
      <w:pPr>
        <w:tabs>
          <w:tab w:val="left" w:pos="2940"/>
        </w:tabs>
      </w:pPr>
    </w:p>
    <w:sectPr w:rsidR="008D49E9" w:rsidSect="00FB6007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7BB58" w14:textId="77777777" w:rsidR="00A269AF" w:rsidRDefault="00A269AF" w:rsidP="008D49E9">
      <w:pPr>
        <w:spacing w:after="0" w:line="240" w:lineRule="auto"/>
      </w:pPr>
      <w:r>
        <w:separator/>
      </w:r>
    </w:p>
  </w:endnote>
  <w:endnote w:type="continuationSeparator" w:id="0">
    <w:p w14:paraId="693504E5" w14:textId="77777777" w:rsidR="00A269AF" w:rsidRDefault="00A269AF" w:rsidP="008D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5DA5B" w14:textId="77777777" w:rsidR="00A269AF" w:rsidRDefault="00A269AF" w:rsidP="008D49E9">
      <w:pPr>
        <w:spacing w:after="0" w:line="240" w:lineRule="auto"/>
      </w:pPr>
      <w:r>
        <w:separator/>
      </w:r>
    </w:p>
  </w:footnote>
  <w:footnote w:type="continuationSeparator" w:id="0">
    <w:p w14:paraId="41E82615" w14:textId="77777777" w:rsidR="00A269AF" w:rsidRDefault="00A269AF" w:rsidP="008D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1E262" w14:textId="77777777" w:rsidR="008D49E9" w:rsidRDefault="008D49E9" w:rsidP="008D49E9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C7A49" w14:textId="77777777" w:rsidR="00FB6007" w:rsidRPr="00FB6007" w:rsidRDefault="00FB6007" w:rsidP="00FB6007">
    <w:pPr>
      <w:pStyle w:val="Nagwek"/>
      <w:jc w:val="right"/>
      <w:rPr>
        <w:i/>
      </w:rPr>
    </w:pPr>
    <w:r w:rsidRPr="00FB6007">
      <w:rPr>
        <w:i/>
      </w:rP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C6EDF"/>
    <w:multiLevelType w:val="hybridMultilevel"/>
    <w:tmpl w:val="5A82C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75A6A"/>
    <w:multiLevelType w:val="hybridMultilevel"/>
    <w:tmpl w:val="4D508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82C08"/>
    <w:multiLevelType w:val="hybridMultilevel"/>
    <w:tmpl w:val="3D02EB6A"/>
    <w:lvl w:ilvl="0" w:tplc="EAD0CE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90D47"/>
    <w:multiLevelType w:val="hybridMultilevel"/>
    <w:tmpl w:val="5ED6A562"/>
    <w:lvl w:ilvl="0" w:tplc="98D6B5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B16297"/>
    <w:multiLevelType w:val="hybridMultilevel"/>
    <w:tmpl w:val="A99C709C"/>
    <w:lvl w:ilvl="0" w:tplc="51662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75620A"/>
    <w:multiLevelType w:val="hybridMultilevel"/>
    <w:tmpl w:val="F7263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62AEF"/>
    <w:multiLevelType w:val="hybridMultilevel"/>
    <w:tmpl w:val="FD8A2D08"/>
    <w:lvl w:ilvl="0" w:tplc="D76623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E9"/>
    <w:rsid w:val="00021ABD"/>
    <w:rsid w:val="00030D7C"/>
    <w:rsid w:val="000548A0"/>
    <w:rsid w:val="00082CC3"/>
    <w:rsid w:val="000B306D"/>
    <w:rsid w:val="000D27F7"/>
    <w:rsid w:val="000D7025"/>
    <w:rsid w:val="000E7D90"/>
    <w:rsid w:val="00126302"/>
    <w:rsid w:val="00127099"/>
    <w:rsid w:val="00140F46"/>
    <w:rsid w:val="001D0A0D"/>
    <w:rsid w:val="001D6EA0"/>
    <w:rsid w:val="002108E4"/>
    <w:rsid w:val="00252492"/>
    <w:rsid w:val="00280484"/>
    <w:rsid w:val="00281D27"/>
    <w:rsid w:val="002B7DB4"/>
    <w:rsid w:val="002E1A19"/>
    <w:rsid w:val="003063CF"/>
    <w:rsid w:val="003C38FF"/>
    <w:rsid w:val="003D5C0E"/>
    <w:rsid w:val="00423EF2"/>
    <w:rsid w:val="004E427A"/>
    <w:rsid w:val="005444D0"/>
    <w:rsid w:val="0058272C"/>
    <w:rsid w:val="005D5EF5"/>
    <w:rsid w:val="00625707"/>
    <w:rsid w:val="0065643F"/>
    <w:rsid w:val="0067394C"/>
    <w:rsid w:val="00691448"/>
    <w:rsid w:val="006E331A"/>
    <w:rsid w:val="0070077C"/>
    <w:rsid w:val="00705EF9"/>
    <w:rsid w:val="00723C73"/>
    <w:rsid w:val="007A48E0"/>
    <w:rsid w:val="007C3AC1"/>
    <w:rsid w:val="007E44B1"/>
    <w:rsid w:val="008D49E9"/>
    <w:rsid w:val="00945589"/>
    <w:rsid w:val="009548AC"/>
    <w:rsid w:val="009A0EE8"/>
    <w:rsid w:val="009A2940"/>
    <w:rsid w:val="009D22A0"/>
    <w:rsid w:val="009E2A91"/>
    <w:rsid w:val="009E3B84"/>
    <w:rsid w:val="009F627E"/>
    <w:rsid w:val="00A269AF"/>
    <w:rsid w:val="00A676E6"/>
    <w:rsid w:val="00A67B09"/>
    <w:rsid w:val="00A83C3C"/>
    <w:rsid w:val="00AA1FFE"/>
    <w:rsid w:val="00AD63FE"/>
    <w:rsid w:val="00B3166F"/>
    <w:rsid w:val="00B95C93"/>
    <w:rsid w:val="00BC5A12"/>
    <w:rsid w:val="00BE54DA"/>
    <w:rsid w:val="00BF21E1"/>
    <w:rsid w:val="00C573F5"/>
    <w:rsid w:val="00C80CCD"/>
    <w:rsid w:val="00CE7964"/>
    <w:rsid w:val="00D10F0F"/>
    <w:rsid w:val="00D22853"/>
    <w:rsid w:val="00D45B6C"/>
    <w:rsid w:val="00DA340F"/>
    <w:rsid w:val="00DC2DCB"/>
    <w:rsid w:val="00DF0AFE"/>
    <w:rsid w:val="00E60907"/>
    <w:rsid w:val="00E710FD"/>
    <w:rsid w:val="00EC15C2"/>
    <w:rsid w:val="00ED569F"/>
    <w:rsid w:val="00F04EF9"/>
    <w:rsid w:val="00F06DF5"/>
    <w:rsid w:val="00F605C1"/>
    <w:rsid w:val="00FB241C"/>
    <w:rsid w:val="00FB2C90"/>
    <w:rsid w:val="00FB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9E7A5"/>
  <w15:chartTrackingRefBased/>
  <w15:docId w15:val="{F9731DE4-EE45-4FED-8659-13FC04B5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1E1"/>
    <w:pPr>
      <w:spacing w:line="276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9E9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D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9E9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F04EF9"/>
    <w:pPr>
      <w:ind w:left="720"/>
      <w:contextualSpacing/>
    </w:pPr>
  </w:style>
  <w:style w:type="table" w:styleId="Tabela-Siatka">
    <w:name w:val="Table Grid"/>
    <w:basedOn w:val="Standardowy"/>
    <w:uiPriority w:val="39"/>
    <w:rsid w:val="0012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3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C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5C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5C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Kancelaria Prawna Gramatowscy</cp:lastModifiedBy>
  <cp:revision>2</cp:revision>
  <cp:lastPrinted>2018-11-28T12:31:00Z</cp:lastPrinted>
  <dcterms:created xsi:type="dcterms:W3CDTF">2019-11-14T09:39:00Z</dcterms:created>
  <dcterms:modified xsi:type="dcterms:W3CDTF">2019-11-14T09:39:00Z</dcterms:modified>
</cp:coreProperties>
</file>